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47" w:rsidRDefault="00101747" w:rsidP="00101747">
      <w:pPr>
        <w:rPr>
          <w:b/>
          <w:bCs/>
          <w:sz w:val="25"/>
          <w:szCs w:val="25"/>
          <w:lang w:bidi="ar-JO"/>
        </w:rPr>
      </w:pPr>
    </w:p>
    <w:p w:rsidR="00FF6902" w:rsidRDefault="00FF6902" w:rsidP="00FF6902">
      <w:pPr>
        <w:jc w:val="right"/>
        <w:rPr>
          <w:b/>
          <w:bCs/>
          <w:sz w:val="25"/>
          <w:szCs w:val="25"/>
          <w:rtl/>
          <w:lang w:bidi="ar-JO"/>
        </w:rPr>
      </w:pPr>
    </w:p>
    <w:p w:rsidR="00E1230D" w:rsidRDefault="00E1230D" w:rsidP="00FF6902">
      <w:pPr>
        <w:jc w:val="center"/>
        <w:rPr>
          <w:b/>
          <w:bCs/>
          <w:sz w:val="25"/>
          <w:szCs w:val="25"/>
          <w:rtl/>
          <w:lang w:bidi="ar-JO"/>
        </w:rPr>
      </w:pPr>
    </w:p>
    <w:p w:rsidR="00E1230D" w:rsidRDefault="00E1230D" w:rsidP="00E1230D">
      <w:pPr>
        <w:jc w:val="center"/>
        <w:rPr>
          <w:b/>
          <w:bCs/>
          <w:sz w:val="25"/>
          <w:szCs w:val="25"/>
          <w:rtl/>
          <w:lang w:bidi="ar-JO"/>
        </w:rPr>
      </w:pPr>
    </w:p>
    <w:p w:rsidR="00DF57B2" w:rsidRDefault="00FF6902" w:rsidP="00E1230D">
      <w:pPr>
        <w:jc w:val="center"/>
        <w:rPr>
          <w:b/>
          <w:bCs/>
          <w:sz w:val="25"/>
          <w:szCs w:val="25"/>
          <w:rtl/>
          <w:lang w:bidi="ar-JO"/>
        </w:rPr>
      </w:pPr>
      <w:r>
        <w:rPr>
          <w:rFonts w:hint="cs"/>
          <w:b/>
          <w:bCs/>
          <w:sz w:val="25"/>
          <w:szCs w:val="25"/>
          <w:rtl/>
          <w:lang w:bidi="ar-JO"/>
        </w:rPr>
        <w:t>شركة الاعمال السياحية المساهمة الخاصة</w:t>
      </w:r>
    </w:p>
    <w:p w:rsidR="00DF57B2" w:rsidRDefault="00DF57B2" w:rsidP="00DF57B2">
      <w:pPr>
        <w:jc w:val="center"/>
        <w:rPr>
          <w:b/>
          <w:bCs/>
          <w:sz w:val="25"/>
          <w:szCs w:val="25"/>
          <w:rtl/>
        </w:rPr>
      </w:pPr>
    </w:p>
    <w:p w:rsidR="00FA0FA1" w:rsidRDefault="00FA0FA1" w:rsidP="00DE4391">
      <w:pPr>
        <w:jc w:val="center"/>
        <w:rPr>
          <w:b/>
          <w:bCs/>
          <w:sz w:val="25"/>
          <w:szCs w:val="25"/>
          <w:rtl/>
          <w:lang w:bidi="ar-JO"/>
        </w:rPr>
      </w:pP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الدعوة لاجتماع الهيئة العامة </w:t>
      </w:r>
      <w:r w:rsidR="00DE4391">
        <w:rPr>
          <w:rFonts w:hint="cs"/>
          <w:b/>
          <w:bCs/>
          <w:sz w:val="25"/>
          <w:szCs w:val="25"/>
          <w:rtl/>
          <w:lang w:bidi="ar-JO"/>
        </w:rPr>
        <w:t xml:space="preserve">غير </w:t>
      </w:r>
      <w:r w:rsidR="0071016A">
        <w:rPr>
          <w:rFonts w:hint="cs"/>
          <w:b/>
          <w:bCs/>
          <w:sz w:val="25"/>
          <w:szCs w:val="25"/>
          <w:rtl/>
          <w:lang w:bidi="ar-JO"/>
        </w:rPr>
        <w:t>ال</w:t>
      </w:r>
      <w:r w:rsidR="00DE4391">
        <w:rPr>
          <w:rFonts w:hint="cs"/>
          <w:b/>
          <w:bCs/>
          <w:sz w:val="25"/>
          <w:szCs w:val="25"/>
          <w:rtl/>
          <w:lang w:bidi="ar-JO"/>
        </w:rPr>
        <w:t>عادي</w:t>
      </w:r>
      <w:r w:rsidR="00073AA6">
        <w:rPr>
          <w:rFonts w:hint="cs"/>
          <w:b/>
          <w:bCs/>
          <w:sz w:val="25"/>
          <w:szCs w:val="25"/>
          <w:rtl/>
          <w:lang w:bidi="ar-JO"/>
        </w:rPr>
        <w:t xml:space="preserve"> </w:t>
      </w:r>
      <w:r w:rsidRPr="00370ECC">
        <w:rPr>
          <w:rFonts w:hint="cs"/>
          <w:b/>
          <w:bCs/>
          <w:sz w:val="25"/>
          <w:szCs w:val="25"/>
          <w:rtl/>
          <w:lang w:bidi="ar-JO"/>
        </w:rPr>
        <w:t>وجدول الاعمال</w:t>
      </w:r>
    </w:p>
    <w:p w:rsidR="00E1230D" w:rsidRDefault="00E1230D" w:rsidP="008B5CAB">
      <w:pPr>
        <w:jc w:val="center"/>
        <w:rPr>
          <w:sz w:val="25"/>
          <w:szCs w:val="25"/>
        </w:rPr>
      </w:pPr>
    </w:p>
    <w:p w:rsidR="00FA0FA1" w:rsidRPr="00FA6CF0" w:rsidRDefault="00FA0FA1" w:rsidP="00A32C3D">
      <w:pPr>
        <w:rPr>
          <w:rFonts w:asciiTheme="majorBidi" w:hAnsiTheme="majorBidi" w:cstheme="majorBidi"/>
          <w:b/>
          <w:bCs/>
          <w:sz w:val="25"/>
          <w:szCs w:val="25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</w:rPr>
        <w:t>تحية طيبة وبعد :</w:t>
      </w:r>
    </w:p>
    <w:p w:rsidR="00AD294E" w:rsidRDefault="00FA0FA1" w:rsidP="00DE4391">
      <w:pPr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عملا بأحكام قانون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الدفاع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رقم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(13) لسنة 1992 و امر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الدفاع رقم (5) لسنة 2020 ا و الاجراءات الصادره عن معالي وزير الصناعه و التجاره و التموين بتاريخ 9/4/2020 وموافقته على 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>إ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نعقاد اجتماع الهيئه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</w:t>
      </w:r>
      <w:r w:rsidRPr="00013B87">
        <w:rPr>
          <w:rFonts w:asciiTheme="majorBidi" w:hAnsiTheme="majorBidi" w:cstheme="majorBidi"/>
          <w:sz w:val="26"/>
          <w:szCs w:val="26"/>
          <w:rtl/>
        </w:rPr>
        <w:t>لعامه</w:t>
      </w:r>
      <w:r w:rsidR="00DE4391">
        <w:rPr>
          <w:rFonts w:asciiTheme="majorBidi" w:hAnsiTheme="majorBidi" w:cstheme="majorBidi" w:hint="cs"/>
          <w:sz w:val="26"/>
          <w:szCs w:val="26"/>
          <w:rtl/>
        </w:rPr>
        <w:t xml:space="preserve"> الغير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من خلال وسائل الاتصا</w:t>
      </w:r>
      <w:r w:rsidR="00BA47AC">
        <w:rPr>
          <w:rFonts w:asciiTheme="majorBidi" w:hAnsiTheme="majorBidi" w:cstheme="majorBidi"/>
          <w:sz w:val="26"/>
          <w:szCs w:val="26"/>
          <w:rtl/>
        </w:rPr>
        <w:t>ل المرئي و الالكتروني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137C66" w:rsidRDefault="00BA47AC" w:rsidP="00137C66">
      <w:pPr>
        <w:rPr>
          <w:rFonts w:cs="Calibri"/>
        </w:rPr>
      </w:pP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يتشرف</w:t>
      </w:r>
      <w:r>
        <w:rPr>
          <w:rFonts w:asciiTheme="majorBidi" w:hAnsiTheme="majorBidi" w:cstheme="majorBidi"/>
          <w:sz w:val="26"/>
          <w:szCs w:val="26"/>
          <w:rtl/>
        </w:rPr>
        <w:t xml:space="preserve"> مجلس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ادارة شركة الاعمال السياحية المساهمة الخاصة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دعوتكم لحضور اجتماع الهيئة العامه</w:t>
      </w:r>
      <w:r w:rsidR="00DE4391">
        <w:rPr>
          <w:rFonts w:asciiTheme="majorBidi" w:hAnsiTheme="majorBidi" w:cstheme="majorBidi" w:hint="cs"/>
          <w:sz w:val="26"/>
          <w:szCs w:val="26"/>
          <w:rtl/>
        </w:rPr>
        <w:t xml:space="preserve"> الغير عادي 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A0FA1" w:rsidRPr="00EC2FC3">
        <w:rPr>
          <w:rFonts w:asciiTheme="majorBidi" w:hAnsiTheme="majorBidi" w:cstheme="majorBidi"/>
          <w:sz w:val="26"/>
          <w:szCs w:val="26"/>
          <w:rtl/>
        </w:rPr>
        <w:t xml:space="preserve">في تمام </w:t>
      </w:r>
      <w:r w:rsidR="00EC2FC3" w:rsidRPr="00EC2FC3">
        <w:rPr>
          <w:rFonts w:asciiTheme="majorBidi" w:hAnsiTheme="majorBidi" w:cstheme="majorBidi" w:hint="cs"/>
          <w:sz w:val="26"/>
          <w:szCs w:val="26"/>
          <w:rtl/>
          <w:lang w:bidi="ar-JO"/>
        </w:rPr>
        <w:t>الحادية</w:t>
      </w:r>
      <w:r w:rsidR="00520804" w:rsidRPr="00EC2FC3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عشر والنصف</w:t>
      </w:r>
      <w:r w:rsidR="00CD31B4" w:rsidRPr="00EC2FC3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</w:t>
      </w:r>
      <w:r w:rsidR="00520804" w:rsidRPr="00EC2FC3">
        <w:rPr>
          <w:rFonts w:asciiTheme="majorBidi" w:hAnsiTheme="majorBidi" w:cstheme="majorBidi" w:hint="cs"/>
          <w:sz w:val="26"/>
          <w:szCs w:val="26"/>
          <w:rtl/>
          <w:lang w:bidi="ar-JO"/>
        </w:rPr>
        <w:t>من ظهر</w:t>
      </w:r>
      <w:r w:rsidR="00CD31B4" w:rsidRPr="00EC2FC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EC2FC3">
        <w:rPr>
          <w:rFonts w:asciiTheme="majorBidi" w:hAnsiTheme="majorBidi" w:cstheme="majorBidi"/>
          <w:sz w:val="26"/>
          <w:szCs w:val="26"/>
          <w:rtl/>
        </w:rPr>
        <w:t xml:space="preserve"> يوم </w:t>
      </w:r>
      <w:r w:rsidR="00EC2FC3" w:rsidRPr="00EC2FC3">
        <w:rPr>
          <w:rFonts w:asciiTheme="majorBidi" w:hAnsiTheme="majorBidi" w:cstheme="majorBidi" w:hint="cs"/>
          <w:sz w:val="26"/>
          <w:szCs w:val="26"/>
          <w:rtl/>
          <w:lang w:bidi="ar-JO"/>
        </w:rPr>
        <w:t>الاثنين</w:t>
      </w:r>
      <w:r w:rsidR="00FA0FA1" w:rsidRPr="00EC2FC3">
        <w:rPr>
          <w:rFonts w:asciiTheme="majorBidi" w:hAnsiTheme="majorBidi" w:cstheme="majorBidi"/>
          <w:sz w:val="26"/>
          <w:szCs w:val="26"/>
          <w:rtl/>
          <w:lang w:bidi="ar-JO"/>
        </w:rPr>
        <w:t xml:space="preserve"> </w:t>
      </w:r>
      <w:r w:rsidR="00FA0FA1" w:rsidRPr="00EC2FC3">
        <w:rPr>
          <w:rFonts w:asciiTheme="majorBidi" w:hAnsiTheme="majorBidi" w:cstheme="majorBidi"/>
          <w:sz w:val="26"/>
          <w:szCs w:val="26"/>
          <w:rtl/>
        </w:rPr>
        <w:t>الموافق</w:t>
      </w:r>
      <w:r w:rsidR="00A32C3D" w:rsidRPr="00EC2FC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EC2FC3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EC2FC3" w:rsidRPr="00EC2FC3">
        <w:rPr>
          <w:rFonts w:asciiTheme="majorBidi" w:hAnsiTheme="majorBidi" w:cstheme="majorBidi" w:hint="cs"/>
          <w:sz w:val="26"/>
          <w:szCs w:val="26"/>
          <w:rtl/>
        </w:rPr>
        <w:t>8</w:t>
      </w:r>
      <w:r w:rsidR="00A32C3D" w:rsidRPr="00EC2FC3">
        <w:rPr>
          <w:rFonts w:asciiTheme="majorBidi" w:hAnsiTheme="majorBidi" w:cstheme="majorBidi" w:hint="cs"/>
          <w:sz w:val="26"/>
          <w:szCs w:val="26"/>
          <w:rtl/>
        </w:rPr>
        <w:t>/</w:t>
      </w:r>
      <w:r w:rsidR="00EC2FC3" w:rsidRPr="00EC2FC3">
        <w:rPr>
          <w:rFonts w:asciiTheme="majorBidi" w:hAnsiTheme="majorBidi" w:cstheme="majorBidi" w:hint="cs"/>
          <w:sz w:val="26"/>
          <w:szCs w:val="26"/>
          <w:rtl/>
        </w:rPr>
        <w:t>4</w:t>
      </w:r>
      <w:r w:rsidR="00A32C3D" w:rsidRPr="00EC2FC3">
        <w:rPr>
          <w:rFonts w:asciiTheme="majorBidi" w:hAnsiTheme="majorBidi" w:cstheme="majorBidi" w:hint="cs"/>
          <w:sz w:val="26"/>
          <w:szCs w:val="26"/>
          <w:rtl/>
        </w:rPr>
        <w:t>/</w:t>
      </w:r>
      <w:r w:rsidR="00C83EFE" w:rsidRPr="00EC2FC3">
        <w:rPr>
          <w:rFonts w:asciiTheme="majorBidi" w:hAnsiTheme="majorBidi" w:cstheme="majorBidi" w:hint="cs"/>
          <w:sz w:val="26"/>
          <w:szCs w:val="26"/>
          <w:rtl/>
        </w:rPr>
        <w:t>202</w:t>
      </w:r>
      <w:r w:rsidR="00520804" w:rsidRPr="00EC2FC3">
        <w:rPr>
          <w:rFonts w:asciiTheme="majorBidi" w:hAnsiTheme="majorBidi" w:cstheme="majorBidi" w:hint="cs"/>
          <w:sz w:val="26"/>
          <w:szCs w:val="26"/>
          <w:rtl/>
        </w:rPr>
        <w:t>4</w:t>
      </w:r>
      <w:r w:rsidR="00FA0FA1" w:rsidRPr="00EC2FC3">
        <w:rPr>
          <w:rFonts w:asciiTheme="majorBidi" w:hAnsiTheme="majorBidi" w:cstheme="majorBidi"/>
          <w:b/>
          <w:bCs/>
          <w:sz w:val="26"/>
          <w:szCs w:val="26"/>
          <w:rtl/>
        </w:rPr>
        <w:t>,</w:t>
      </w:r>
      <w:r w:rsidR="00C83EF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013B87">
        <w:rPr>
          <w:rFonts w:asciiTheme="majorBidi" w:hAnsiTheme="majorBidi" w:cstheme="majorBidi"/>
          <w:sz w:val="26"/>
          <w:szCs w:val="26"/>
        </w:rPr>
        <w:t>.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وذلك بعد التسجيل من خلال الرابط الالكتروني</w:t>
      </w:r>
      <w:r w:rsidR="00FA0FA1">
        <w:rPr>
          <w:rFonts w:asciiTheme="majorBidi" w:hAnsiTheme="majorBidi" w:cstheme="majorBidi"/>
          <w:sz w:val="26"/>
          <w:szCs w:val="26"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التالي:</w:t>
      </w:r>
      <w:r w:rsidR="00A32C3D">
        <w:rPr>
          <w:rFonts w:cs="Calibri" w:hint="cs"/>
          <w:rtl/>
        </w:rPr>
        <w:t xml:space="preserve"> </w:t>
      </w:r>
    </w:p>
    <w:p w:rsidR="00C83EFE" w:rsidRDefault="0071016A" w:rsidP="00137C66">
      <w:hyperlink r:id="rId5" w:history="1"/>
    </w:p>
    <w:p w:rsidR="00137C66" w:rsidRDefault="0071016A" w:rsidP="00137C66">
      <w:pPr>
        <w:rPr>
          <w:rFonts w:cs="Calibri"/>
        </w:rPr>
      </w:pPr>
      <w:hyperlink r:id="rId6" w:history="1">
        <w:r>
          <w:rPr>
            <w:rStyle w:val="Hyperlink"/>
            <w:rFonts w:ascii="Calibri" w:hAnsi="Calibri" w:cs="Calibri"/>
          </w:rPr>
          <w:t>https://us02web.zoom.us/j/84505978546?pwd=VnUybHhLTjlSNDRLUStQSnpwUHBZQT09</w:t>
        </w:r>
      </w:hyperlink>
    </w:p>
    <w:p w:rsidR="00101747" w:rsidRDefault="00FA0FA1" w:rsidP="00101747">
      <w:pPr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013B87">
        <w:rPr>
          <w:rFonts w:asciiTheme="majorBidi" w:hAnsiTheme="majorBidi" w:cstheme="majorBidi"/>
          <w:sz w:val="26"/>
          <w:szCs w:val="26"/>
          <w:rtl/>
        </w:rPr>
        <w:t>المنشور على الموقع  الالكتروني للشركه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, والذي سيوفر وسيلة الاتصال المرئي للمساهمين او من يتم توكيلهم بموجب قسيمة التوكيل المرفقه بالدعوه</w:t>
      </w:r>
      <w:r w:rsidRPr="00013B87">
        <w:rPr>
          <w:rFonts w:asciiTheme="majorBidi" w:hAnsiTheme="majorBidi" w:cstheme="majorBidi"/>
          <w:sz w:val="26"/>
          <w:szCs w:val="26"/>
        </w:rPr>
        <w:t>.</w:t>
      </w:r>
    </w:p>
    <w:p w:rsidR="00EC2FC3" w:rsidRPr="00013B87" w:rsidRDefault="00EC2FC3" w:rsidP="00101747">
      <w:pPr>
        <w:jc w:val="both"/>
        <w:rPr>
          <w:rFonts w:asciiTheme="majorBidi" w:hAnsiTheme="majorBidi" w:cstheme="majorBidi"/>
          <w:sz w:val="26"/>
          <w:szCs w:val="26"/>
        </w:rPr>
      </w:pPr>
    </w:p>
    <w:p w:rsidR="00FA0FA1" w:rsidRPr="00FA6CF0" w:rsidRDefault="00FA0FA1" w:rsidP="00DE4391">
      <w:pPr>
        <w:pStyle w:val="BodyText"/>
        <w:rPr>
          <w:rFonts w:asciiTheme="majorBidi" w:hAnsiTheme="majorBidi" w:cstheme="majorBidi"/>
          <w:sz w:val="25"/>
          <w:szCs w:val="25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اولا:جدول اعمال الهيئة العامه</w:t>
      </w:r>
      <w:r w:rsidR="00DE4391">
        <w:rPr>
          <w:rFonts w:asciiTheme="majorBidi" w:hAnsiTheme="majorBidi" w:cstheme="majorBidi" w:hint="cs"/>
          <w:b/>
          <w:bCs/>
          <w:sz w:val="25"/>
          <w:szCs w:val="25"/>
          <w:rtl/>
          <w:lang w:bidi="ar-JO"/>
        </w:rPr>
        <w:t xml:space="preserve"> الغير </w:t>
      </w: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عادي</w:t>
      </w:r>
      <w:r w:rsidRPr="00FA6CF0">
        <w:rPr>
          <w:rFonts w:asciiTheme="majorBidi" w:hAnsiTheme="majorBidi" w:cstheme="majorBidi"/>
          <w:sz w:val="25"/>
          <w:szCs w:val="25"/>
          <w:rtl/>
          <w:lang w:bidi="ar-JO"/>
        </w:rPr>
        <w:t>:-</w:t>
      </w:r>
    </w:p>
    <w:p w:rsidR="00DE4391" w:rsidRDefault="00520804" w:rsidP="00DE4391">
      <w:pPr>
        <w:pStyle w:val="BodyTex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 xml:space="preserve">اطفاء الخسائر المدورة كما في 31/12/2023 في حساب الاحتياطي الاجباري </w:t>
      </w:r>
    </w:p>
    <w:p w:rsidR="00DE4391" w:rsidRDefault="00DE439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</w:p>
    <w:p w:rsidR="00FA0FA1" w:rsidRPr="000E6958" w:rsidRDefault="00FA0FA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آ</w:t>
      </w:r>
      <w:r w:rsidRPr="000E6958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  <w:t>لية حضور الاجتماعات وتوجيه الاسئلة والاستفسارات :</w:t>
      </w:r>
      <w:bookmarkStart w:id="0" w:name="_GoBack"/>
      <w:bookmarkEnd w:id="0"/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تكون الية حضور هذا الاجتماع والتصويت فية على النحو التالي :</w:t>
      </w:r>
    </w:p>
    <w:p w:rsidR="00FA0FA1" w:rsidRPr="00013B87" w:rsidRDefault="00FA0FA1" w:rsidP="00DF57B2">
      <w:p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1- لكل مساهم مسجل في سجلات الشركة الحق في حضور هذا الاجتماع او توكيل من ينوب عن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JO"/>
        </w:rPr>
        <w:t>ه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 xml:space="preserve"> من المساهمين بموجب صيغة الوكالة المرفقة مع ضرورة ارسال قسائم التوكيل على البريد الالكتروني </w:t>
      </w: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ارسال التوكيل الى فاكس الشركة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5673616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-6-962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قبل مدة لا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تقل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عن 24 ساعة قبل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الموعد المحدد للا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جتماع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المذكور اعلاه.</w:t>
      </w:r>
    </w:p>
    <w:p w:rsidR="00FA0FA1" w:rsidRPr="00013B87" w:rsidRDefault="00BA47AC" w:rsidP="00BA47AC">
      <w:pPr>
        <w:pStyle w:val="BodyText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2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- 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توجية الاسئلة والاستفسارات :  يتم ارسال الاسئلة والاستفسارات </w:t>
      </w:r>
      <w:r w:rsidR="00FA0FA1"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قبل مده لا تقل عن 24 ساعة من التاريخ المحدد للاجتماع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على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البريد الالكتروني </w:t>
      </w:r>
      <w:r w:rsidR="00FA0FA1"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فاكس الشركة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5673616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-6-962 ليصار الى الاجابة عليها عن طريق الدخول الى موقع الشركة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        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https://www.</w:t>
      </w:r>
      <w:r>
        <w:rPr>
          <w:rFonts w:asciiTheme="majorBidi" w:hAnsiTheme="majorBidi" w:cstheme="majorBidi"/>
          <w:sz w:val="26"/>
          <w:szCs w:val="26"/>
          <w:lang w:bidi="ar-DZ"/>
        </w:rPr>
        <w:t>btc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-jo.com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لتجد كافة الاسئلة والاجابات عليها .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كما انه عملا لاحكام الفقرتين (ج) و (ط) من البند خامسا من الاجراءات التنظيميه لانعقاد اجتماعات الهيئات العامه و الصادره عن معالي وزير الصناعه والتجاره و التموين يحق لكل مساهم يملك اسهما لاتقل عن (10%) من الاسهم الممثلة في الاجتماع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Pr="00013B87">
        <w:rPr>
          <w:rFonts w:asciiTheme="majorBidi" w:hAnsiTheme="majorBidi" w:cstheme="majorBidi"/>
          <w:sz w:val="26"/>
          <w:szCs w:val="26"/>
          <w:rtl/>
        </w:rPr>
        <w:t>طرح الاسئله و الاستفسارات خلال الاجتماع .</w:t>
      </w:r>
    </w:p>
    <w:p w:rsidR="00FA0FA1" w:rsidRPr="006A1238" w:rsidRDefault="00FA0FA1" w:rsidP="00CD31B4">
      <w:pPr>
        <w:pStyle w:val="BodyText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>الوثا</w:t>
      </w:r>
      <w:r w:rsidR="00CD31B4">
        <w:rPr>
          <w:rFonts w:asciiTheme="majorBidi" w:hAnsiTheme="majorBidi" w:cstheme="majorBidi" w:hint="cs"/>
          <w:b/>
          <w:bCs/>
          <w:sz w:val="26"/>
          <w:szCs w:val="26"/>
          <w:rtl/>
        </w:rPr>
        <w:t>ئ</w:t>
      </w: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 والمرفقات الخاصة بالاجتماع : </w:t>
      </w:r>
    </w:p>
    <w:p w:rsidR="00FA0FA1" w:rsidRPr="00013B87" w:rsidRDefault="00FA0FA1" w:rsidP="00E1230D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يمكن للسادة المساهمين الوصول الى كافة الوثائق والمرفقات الخاصة بالاجتماع من  خلال الدخول الى الرابط الالكتروني الخاص بالشركة </w:t>
      </w:r>
      <w:r w:rsidR="00E1230D">
        <w:rPr>
          <w:rFonts w:asciiTheme="majorBidi" w:hAnsiTheme="majorBidi" w:cstheme="majorBidi"/>
          <w:b/>
          <w:bCs/>
          <w:sz w:val="26"/>
          <w:szCs w:val="26"/>
        </w:rPr>
        <w:t>www.</w:t>
      </w:r>
      <w:r w:rsidRPr="00D50417">
        <w:rPr>
          <w:rFonts w:asciiTheme="majorBidi" w:hAnsiTheme="majorBidi" w:cstheme="majorBidi"/>
          <w:b/>
          <w:bCs/>
          <w:sz w:val="26"/>
          <w:szCs w:val="26"/>
          <w:lang w:bidi="ar-DZ"/>
        </w:rPr>
        <w:t>btc-jo.com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ثم الدخول الى اجتماع الهيئة العامة العادي </w:t>
      </w:r>
    </w:p>
    <w:p w:rsidR="00FA0FA1" w:rsidRPr="00E1230D" w:rsidRDefault="00FA0FA1" w:rsidP="00FA0FA1">
      <w:pPr>
        <w:pStyle w:val="Heading3"/>
        <w:rPr>
          <w:rFonts w:asciiTheme="majorBidi" w:hAnsiTheme="majorBidi" w:cstheme="majorBidi"/>
          <w:b w:val="0"/>
          <w:bCs w:val="0"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</w:rPr>
        <w:t>وتفضلوا بقبول فائق الاحترام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</w:p>
    <w:p w:rsidR="00BA47AC" w:rsidRPr="00FA6CF0" w:rsidRDefault="00BA47AC" w:rsidP="00520804">
      <w:pPr>
        <w:ind w:right="851"/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</w:p>
    <w:p w:rsidR="00520804" w:rsidRDefault="00520804" w:rsidP="00520804">
      <w:pPr>
        <w:ind w:right="851"/>
        <w:rPr>
          <w:rFonts w:asciiTheme="majorBidi" w:hAnsiTheme="majorBidi" w:cstheme="majorBidi"/>
          <w:b/>
          <w:bCs/>
          <w:sz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</w:t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نديم المعشر</w:t>
      </w:r>
    </w:p>
    <w:p w:rsidR="00FA0FA1" w:rsidRDefault="00520804" w:rsidP="00520804">
      <w:pPr>
        <w:ind w:right="851"/>
        <w:rPr>
          <w:rFonts w:asciiTheme="majorBidi" w:hAnsiTheme="majorBidi" w:cstheme="majorBidi"/>
          <w:b/>
          <w:bCs/>
          <w:sz w:val="24"/>
          <w:lang w:bidi="ar-JO"/>
        </w:rPr>
      </w:pP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 w:hint="cs"/>
          <w:b/>
          <w:bCs/>
          <w:sz w:val="24"/>
          <w:rtl/>
          <w:lang w:bidi="ar-JO"/>
        </w:rPr>
        <w:t>رئيس مجلس الادارة</w:t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>
        <w:rPr>
          <w:rFonts w:asciiTheme="majorBidi" w:hAnsiTheme="majorBidi" w:cstheme="majorBidi"/>
          <w:b/>
          <w:bCs/>
          <w:sz w:val="24"/>
          <w:rtl/>
          <w:lang w:bidi="ar-JO"/>
        </w:rPr>
        <w:tab/>
      </w:r>
      <w:r w:rsidR="00FA0FA1" w:rsidRPr="00FA6CF0">
        <w:rPr>
          <w:rFonts w:asciiTheme="majorBidi" w:hAnsiTheme="majorBidi" w:cstheme="majorBidi"/>
          <w:b/>
          <w:bCs/>
          <w:sz w:val="24"/>
          <w:rtl/>
        </w:rPr>
        <w:t xml:space="preserve"> </w:t>
      </w:r>
    </w:p>
    <w:sectPr w:rsidR="00FA0FA1" w:rsidSect="00FF6902">
      <w:pgSz w:w="11907" w:h="16840" w:code="9"/>
      <w:pgMar w:top="720" w:right="720" w:bottom="720" w:left="720" w:header="792" w:footer="173" w:gutter="0"/>
      <w:cols w:space="709"/>
      <w:titlePg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1332"/>
    <w:multiLevelType w:val="hybridMultilevel"/>
    <w:tmpl w:val="1E66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59"/>
    <w:rsid w:val="00016EDA"/>
    <w:rsid w:val="00073AA6"/>
    <w:rsid w:val="000774FD"/>
    <w:rsid w:val="00084743"/>
    <w:rsid w:val="000F4F11"/>
    <w:rsid w:val="00101747"/>
    <w:rsid w:val="00137C66"/>
    <w:rsid w:val="001E6069"/>
    <w:rsid w:val="00293018"/>
    <w:rsid w:val="002931C0"/>
    <w:rsid w:val="002B060E"/>
    <w:rsid w:val="002F471D"/>
    <w:rsid w:val="00302869"/>
    <w:rsid w:val="0036305D"/>
    <w:rsid w:val="00382CD9"/>
    <w:rsid w:val="003F1A5D"/>
    <w:rsid w:val="003F2CDD"/>
    <w:rsid w:val="004B7876"/>
    <w:rsid w:val="00520804"/>
    <w:rsid w:val="00556AB8"/>
    <w:rsid w:val="00585308"/>
    <w:rsid w:val="005864E2"/>
    <w:rsid w:val="005969CC"/>
    <w:rsid w:val="005A0530"/>
    <w:rsid w:val="005A6E64"/>
    <w:rsid w:val="005D7C48"/>
    <w:rsid w:val="00640ECA"/>
    <w:rsid w:val="00646747"/>
    <w:rsid w:val="006879B2"/>
    <w:rsid w:val="00697712"/>
    <w:rsid w:val="006D4D8A"/>
    <w:rsid w:val="006F54DA"/>
    <w:rsid w:val="0071016A"/>
    <w:rsid w:val="00757AB0"/>
    <w:rsid w:val="00772959"/>
    <w:rsid w:val="007757E7"/>
    <w:rsid w:val="00785D70"/>
    <w:rsid w:val="00846BB2"/>
    <w:rsid w:val="0087233C"/>
    <w:rsid w:val="008B5CAB"/>
    <w:rsid w:val="008D447E"/>
    <w:rsid w:val="008E3A3F"/>
    <w:rsid w:val="008E4B8B"/>
    <w:rsid w:val="00905ACC"/>
    <w:rsid w:val="0091473B"/>
    <w:rsid w:val="0094206E"/>
    <w:rsid w:val="009523E8"/>
    <w:rsid w:val="00974681"/>
    <w:rsid w:val="00A32C3D"/>
    <w:rsid w:val="00AD294E"/>
    <w:rsid w:val="00AF04E8"/>
    <w:rsid w:val="00B6036F"/>
    <w:rsid w:val="00B8570C"/>
    <w:rsid w:val="00BA47AC"/>
    <w:rsid w:val="00BC6E41"/>
    <w:rsid w:val="00BD1DBF"/>
    <w:rsid w:val="00C83EFE"/>
    <w:rsid w:val="00CD0058"/>
    <w:rsid w:val="00CD31B4"/>
    <w:rsid w:val="00CE152E"/>
    <w:rsid w:val="00CE2AC7"/>
    <w:rsid w:val="00D1535E"/>
    <w:rsid w:val="00D703BD"/>
    <w:rsid w:val="00D95635"/>
    <w:rsid w:val="00DE4391"/>
    <w:rsid w:val="00DF57B2"/>
    <w:rsid w:val="00E1230D"/>
    <w:rsid w:val="00EB3CFE"/>
    <w:rsid w:val="00EC2FC3"/>
    <w:rsid w:val="00ED6763"/>
    <w:rsid w:val="00F2276F"/>
    <w:rsid w:val="00F466BE"/>
    <w:rsid w:val="00FA0FA1"/>
    <w:rsid w:val="00FB7DA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A96E2"/>
  <w15:docId w15:val="{DB6852E9-2157-43CC-9F07-90DE3DB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 w:line="360" w:lineRule="exact"/>
        <w:jc w:val="low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5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FA1"/>
    <w:pPr>
      <w:keepNex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AF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F4F11"/>
    <w:pPr>
      <w:autoSpaceDE/>
      <w:autoSpaceDN/>
      <w:adjustRightInd/>
      <w:ind w:left="326" w:hanging="326"/>
    </w:pPr>
    <w:rPr>
      <w:rFonts w:ascii="Arial" w:hAnsi="Arial" w:cs="Simplified Arabic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F4F11"/>
    <w:rPr>
      <w:rFonts w:ascii="Arial" w:eastAsia="Times New Roman" w:hAnsi="Arial" w:cs="Simplified Arabic"/>
      <w:szCs w:val="28"/>
    </w:rPr>
  </w:style>
  <w:style w:type="paragraph" w:styleId="ListParagraph">
    <w:name w:val="List Paragraph"/>
    <w:basedOn w:val="Normal"/>
    <w:uiPriority w:val="34"/>
    <w:qFormat/>
    <w:rsid w:val="000F4F11"/>
    <w:pPr>
      <w:autoSpaceDE/>
      <w:autoSpaceDN/>
      <w:adjustRightInd/>
      <w:ind w:left="720"/>
      <w:contextualSpacing/>
    </w:pPr>
    <w:rPr>
      <w:rFonts w:ascii="Arial" w:hAnsi="Arial" w:cs="Simplified Arabic"/>
      <w:sz w:val="24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FA0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0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0FA1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0FA1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505978546?pwd=VnUybHhLTjlSNDRLUStQSnpwUHBZQT09" TargetMode="External"/><Relationship Id="rId5" Type="http://schemas.openxmlformats.org/officeDocument/2006/relationships/hyperlink" Target="https://us02web.zoom.us/j/84557788098?pwd=djBxQlE0dUtienoxdWpWRlZJV3M4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Mouasher</dc:creator>
  <cp:lastModifiedBy>Adel Alawi</cp:lastModifiedBy>
  <cp:revision>6</cp:revision>
  <cp:lastPrinted>2023-04-13T07:50:00Z</cp:lastPrinted>
  <dcterms:created xsi:type="dcterms:W3CDTF">2024-03-04T06:40:00Z</dcterms:created>
  <dcterms:modified xsi:type="dcterms:W3CDTF">2024-03-19T07:26:00Z</dcterms:modified>
</cp:coreProperties>
</file>